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FEA8" w14:textId="77777777" w:rsidR="006301DB" w:rsidRPr="00293240" w:rsidRDefault="006301DB" w:rsidP="006301DB">
      <w:pPr>
        <w:pStyle w:val="box"/>
        <w:shd w:val="clear" w:color="auto" w:fill="FFFFFF"/>
        <w:jc w:val="left"/>
        <w:rPr>
          <w:rFonts w:ascii="Cambria" w:hAnsi="Cambria" w:cs="Calibri"/>
          <w:vanish/>
          <w:sz w:val="20"/>
          <w:szCs w:val="20"/>
        </w:rPr>
      </w:pPr>
      <w:r>
        <w:fldChar w:fldCharType="begin"/>
      </w:r>
      <w:r>
        <w:rPr>
          <w:vanish/>
        </w:rPr>
        <w:instrText xml:space="preserve"> HYPERLINK "javascript:window.print();" </w:instrText>
      </w:r>
      <w:r>
        <w:fldChar w:fldCharType="separate"/>
      </w:r>
      <w:r w:rsidRPr="00293240">
        <w:rPr>
          <w:rStyle w:val="Hyperlink"/>
          <w:rFonts w:ascii="Cambria" w:hAnsi="Cambria" w:cs="Calibri"/>
          <w:vanish/>
          <w:color w:val="BFBFBE"/>
          <w:spacing w:val="2"/>
          <w:sz w:val="20"/>
          <w:szCs w:val="20"/>
        </w:rPr>
        <w:t>PRINT</w:t>
      </w:r>
      <w:r>
        <w:rPr>
          <w:rStyle w:val="Hyperlink"/>
          <w:rFonts w:ascii="Cambria" w:hAnsi="Cambria" w:cs="Calibri"/>
          <w:vanish/>
          <w:color w:val="BFBFBE"/>
          <w:spacing w:val="2"/>
          <w:sz w:val="20"/>
          <w:szCs w:val="20"/>
        </w:rPr>
        <w:fldChar w:fldCharType="end"/>
      </w:r>
      <w:r w:rsidRPr="00293240">
        <w:rPr>
          <w:rFonts w:ascii="Cambria" w:hAnsi="Cambria" w:cs="Calibri"/>
          <w:vanish/>
          <w:sz w:val="20"/>
          <w:szCs w:val="20"/>
        </w:rPr>
        <w:t xml:space="preserve"> </w:t>
      </w:r>
      <w:hyperlink r:id="rId4" w:history="1">
        <w:r w:rsidRPr="00293240">
          <w:rPr>
            <w:rStyle w:val="Hyperlink"/>
            <w:rFonts w:ascii="Cambria" w:hAnsi="Cambria" w:cs="Calibri"/>
            <w:vanish/>
            <w:color w:val="BFBFBE"/>
            <w:spacing w:val="2"/>
            <w:sz w:val="20"/>
            <w:szCs w:val="20"/>
          </w:rPr>
          <w:t>CLOSE WINDOW</w:t>
        </w:r>
      </w:hyperlink>
    </w:p>
    <w:p w14:paraId="34DD5BB5" w14:textId="77777777" w:rsidR="006301DB" w:rsidRPr="00293240" w:rsidRDefault="006301DB" w:rsidP="006301DB">
      <w:pPr>
        <w:pStyle w:val="olv-bldc"/>
        <w:shd w:val="clear" w:color="auto" w:fill="FFFFFF"/>
        <w:spacing w:after="240"/>
        <w:rPr>
          <w:rFonts w:ascii="Cambria" w:hAnsi="Cambria" w:cs="Calibri"/>
          <w:vanish/>
          <w:sz w:val="20"/>
          <w:szCs w:val="20"/>
        </w:rPr>
      </w:pPr>
      <w:r w:rsidRPr="00293240">
        <w:rPr>
          <w:rFonts w:ascii="Cambria" w:hAnsi="Cambria" w:cs="Calibri"/>
          <w:vanish/>
          <w:sz w:val="20"/>
          <w:szCs w:val="20"/>
        </w:rPr>
        <w:t>SAMPLE LETTER</w:t>
      </w:r>
    </w:p>
    <w:p w14:paraId="2B13FF14" w14:textId="0E3F1CF1" w:rsidR="006301DB" w:rsidRPr="00293240" w:rsidRDefault="001D44F9" w:rsidP="006301DB">
      <w:pPr>
        <w:pStyle w:val="ind"/>
        <w:ind w:firstLine="0"/>
        <w:rPr>
          <w:rFonts w:ascii="Cambria" w:hAnsi="Cambria"/>
          <w:sz w:val="20"/>
          <w:szCs w:val="20"/>
        </w:rPr>
      </w:pPr>
      <w:r>
        <w:rPr>
          <w:rFonts w:ascii="Cambria" w:hAnsi="Cambria"/>
          <w:sz w:val="20"/>
          <w:szCs w:val="20"/>
        </w:rPr>
        <w:t xml:space="preserve">March </w:t>
      </w:r>
      <w:r w:rsidR="00A229B7">
        <w:rPr>
          <w:rFonts w:ascii="Cambria" w:hAnsi="Cambria"/>
          <w:sz w:val="20"/>
          <w:szCs w:val="20"/>
        </w:rPr>
        <w:t>3</w:t>
      </w:r>
      <w:r w:rsidR="006301DB">
        <w:rPr>
          <w:rFonts w:ascii="Cambria" w:hAnsi="Cambria"/>
          <w:sz w:val="20"/>
          <w:szCs w:val="20"/>
        </w:rPr>
        <w:t>, 2021</w:t>
      </w:r>
    </w:p>
    <w:p w14:paraId="392D7151" w14:textId="77777777" w:rsidR="006301DB" w:rsidRPr="00293240" w:rsidRDefault="006301DB" w:rsidP="006301DB">
      <w:pPr>
        <w:pStyle w:val="ind"/>
        <w:ind w:firstLine="0"/>
        <w:rPr>
          <w:rFonts w:ascii="Cambria" w:hAnsi="Cambria"/>
          <w:sz w:val="20"/>
          <w:szCs w:val="20"/>
        </w:rPr>
      </w:pPr>
    </w:p>
    <w:p w14:paraId="3EB40082" w14:textId="77777777" w:rsidR="001D44F9" w:rsidRPr="001D44F9" w:rsidRDefault="001D44F9" w:rsidP="001D44F9">
      <w:pPr>
        <w:pStyle w:val="ind"/>
        <w:ind w:firstLine="0"/>
        <w:rPr>
          <w:rFonts w:ascii="Cambria" w:hAnsi="Cambria"/>
          <w:sz w:val="20"/>
          <w:szCs w:val="20"/>
        </w:rPr>
      </w:pPr>
      <w:r w:rsidRPr="001D44F9">
        <w:rPr>
          <w:rFonts w:ascii="Cambria" w:hAnsi="Cambria"/>
          <w:sz w:val="20"/>
          <w:szCs w:val="20"/>
        </w:rPr>
        <w:t xml:space="preserve">The Honorable </w:t>
      </w:r>
      <w:proofErr w:type="spellStart"/>
      <w:r w:rsidRPr="001D44F9">
        <w:rPr>
          <w:rFonts w:ascii="Cambria" w:hAnsi="Cambria"/>
          <w:sz w:val="20"/>
          <w:szCs w:val="20"/>
        </w:rPr>
        <w:t>Adrin</w:t>
      </w:r>
      <w:proofErr w:type="spellEnd"/>
      <w:r w:rsidRPr="001D44F9">
        <w:rPr>
          <w:rFonts w:ascii="Cambria" w:hAnsi="Cambria"/>
          <w:sz w:val="20"/>
          <w:szCs w:val="20"/>
        </w:rPr>
        <w:t xml:space="preserve"> Nazarian </w:t>
      </w:r>
    </w:p>
    <w:p w14:paraId="1A8457FE" w14:textId="77777777" w:rsidR="001D44F9" w:rsidRPr="001D44F9" w:rsidRDefault="001D44F9" w:rsidP="001D44F9">
      <w:pPr>
        <w:pStyle w:val="ind"/>
        <w:ind w:firstLine="0"/>
        <w:rPr>
          <w:rFonts w:ascii="Cambria" w:hAnsi="Cambria"/>
          <w:sz w:val="20"/>
          <w:szCs w:val="20"/>
        </w:rPr>
      </w:pPr>
      <w:r w:rsidRPr="001D44F9">
        <w:rPr>
          <w:rFonts w:ascii="Cambria" w:hAnsi="Cambria"/>
          <w:sz w:val="20"/>
          <w:szCs w:val="20"/>
        </w:rPr>
        <w:t>State Capitol</w:t>
      </w:r>
    </w:p>
    <w:p w14:paraId="2F700B7A" w14:textId="73F205F4" w:rsidR="006301DB" w:rsidRDefault="001D44F9" w:rsidP="001D44F9">
      <w:pPr>
        <w:pStyle w:val="ind"/>
        <w:ind w:firstLine="0"/>
        <w:rPr>
          <w:rFonts w:ascii="Cambria" w:hAnsi="Cambria"/>
          <w:sz w:val="20"/>
          <w:szCs w:val="20"/>
        </w:rPr>
      </w:pPr>
      <w:r w:rsidRPr="001D44F9">
        <w:rPr>
          <w:rFonts w:ascii="Cambria" w:hAnsi="Cambria"/>
          <w:sz w:val="20"/>
          <w:szCs w:val="20"/>
        </w:rPr>
        <w:t>Sacramento, CA 95814</w:t>
      </w:r>
    </w:p>
    <w:p w14:paraId="26DB64D8" w14:textId="77777777" w:rsidR="001D44F9" w:rsidRPr="00293240" w:rsidRDefault="001D44F9" w:rsidP="001D44F9">
      <w:pPr>
        <w:pStyle w:val="ind"/>
        <w:ind w:firstLine="0"/>
        <w:rPr>
          <w:rFonts w:ascii="Cambria" w:hAnsi="Cambria"/>
          <w:sz w:val="20"/>
          <w:szCs w:val="20"/>
        </w:rPr>
      </w:pPr>
    </w:p>
    <w:p w14:paraId="0D32111F" w14:textId="2A5B3C34" w:rsidR="001D44F9" w:rsidRDefault="006301DB" w:rsidP="001D44F9">
      <w:pPr>
        <w:pStyle w:val="ind"/>
        <w:ind w:firstLine="0"/>
        <w:rPr>
          <w:rFonts w:ascii="Cambria" w:hAnsi="Cambria"/>
          <w:sz w:val="20"/>
          <w:szCs w:val="20"/>
        </w:rPr>
      </w:pPr>
      <w:r w:rsidRPr="00293240">
        <w:rPr>
          <w:rFonts w:ascii="Cambria" w:hAnsi="Cambria"/>
          <w:sz w:val="20"/>
          <w:szCs w:val="20"/>
        </w:rPr>
        <w:t xml:space="preserve">RE: </w:t>
      </w:r>
      <w:r w:rsidR="001D44F9" w:rsidRPr="001D44F9">
        <w:rPr>
          <w:rFonts w:ascii="Cambria" w:hAnsi="Cambria"/>
          <w:sz w:val="20"/>
          <w:szCs w:val="20"/>
        </w:rPr>
        <w:t xml:space="preserve">AB </w:t>
      </w:r>
      <w:r w:rsidR="001D44F9">
        <w:rPr>
          <w:rFonts w:ascii="Cambria" w:hAnsi="Cambria"/>
          <w:sz w:val="20"/>
          <w:szCs w:val="20"/>
        </w:rPr>
        <w:t>558</w:t>
      </w:r>
      <w:r w:rsidR="001D44F9" w:rsidRPr="001D44F9">
        <w:rPr>
          <w:rFonts w:ascii="Cambria" w:hAnsi="Cambria"/>
          <w:sz w:val="20"/>
          <w:szCs w:val="20"/>
        </w:rPr>
        <w:t xml:space="preserve"> - School meals: plant-based food and milk options: California School Plant-Based Food and Beverage Program</w:t>
      </w:r>
      <w:r w:rsidR="00A229B7">
        <w:rPr>
          <w:rFonts w:ascii="Cambria" w:hAnsi="Cambria"/>
          <w:sz w:val="20"/>
          <w:szCs w:val="20"/>
        </w:rPr>
        <w:t xml:space="preserve"> - </w:t>
      </w:r>
      <w:r w:rsidR="00A229B7" w:rsidRPr="00A229B7">
        <w:rPr>
          <w:rFonts w:ascii="Cambria" w:hAnsi="Cambria"/>
          <w:color w:val="FF0000"/>
          <w:sz w:val="20"/>
          <w:szCs w:val="20"/>
        </w:rPr>
        <w:t>SUPPORT</w:t>
      </w:r>
    </w:p>
    <w:p w14:paraId="7D2A8A31" w14:textId="77777777" w:rsidR="001D44F9" w:rsidRPr="001D44F9" w:rsidRDefault="001D44F9" w:rsidP="001D44F9">
      <w:pPr>
        <w:pStyle w:val="ind"/>
        <w:ind w:firstLine="0"/>
        <w:rPr>
          <w:rFonts w:ascii="Cambria" w:hAnsi="Cambria"/>
          <w:sz w:val="20"/>
          <w:szCs w:val="20"/>
        </w:rPr>
      </w:pPr>
    </w:p>
    <w:p w14:paraId="54C78776" w14:textId="77777777" w:rsidR="001D44F9" w:rsidRPr="001D44F9" w:rsidRDefault="001D44F9" w:rsidP="001D44F9">
      <w:pPr>
        <w:pStyle w:val="ind"/>
        <w:ind w:firstLine="0"/>
        <w:rPr>
          <w:rFonts w:ascii="Cambria" w:hAnsi="Cambria"/>
          <w:sz w:val="20"/>
          <w:szCs w:val="20"/>
        </w:rPr>
      </w:pPr>
      <w:r w:rsidRPr="001D44F9">
        <w:rPr>
          <w:rFonts w:ascii="Cambria" w:hAnsi="Cambria"/>
          <w:sz w:val="20"/>
          <w:szCs w:val="20"/>
        </w:rPr>
        <w:t>Dear Assemblymember Nazarian:</w:t>
      </w:r>
    </w:p>
    <w:p w14:paraId="05A4925D" w14:textId="77777777" w:rsidR="001D44F9" w:rsidRPr="001D44F9" w:rsidRDefault="001D44F9" w:rsidP="001D44F9">
      <w:pPr>
        <w:pStyle w:val="ind"/>
        <w:rPr>
          <w:rFonts w:ascii="Cambria" w:hAnsi="Cambria"/>
          <w:sz w:val="20"/>
          <w:szCs w:val="20"/>
        </w:rPr>
      </w:pPr>
    </w:p>
    <w:p w14:paraId="158F9AC2" w14:textId="39407C91" w:rsidR="001D44F9" w:rsidRDefault="00A229B7" w:rsidP="001D44F9">
      <w:pPr>
        <w:pStyle w:val="ind"/>
        <w:ind w:firstLine="0"/>
        <w:rPr>
          <w:rFonts w:ascii="Cambria" w:hAnsi="Cambria"/>
          <w:sz w:val="20"/>
          <w:szCs w:val="20"/>
        </w:rPr>
      </w:pPr>
      <w:r>
        <w:rPr>
          <w:rFonts w:ascii="Cambria" w:hAnsi="Cambria"/>
          <w:sz w:val="20"/>
          <w:szCs w:val="20"/>
        </w:rPr>
        <w:t>I am writing in support of</w:t>
      </w:r>
      <w:r w:rsidR="001D44F9" w:rsidRPr="001D44F9">
        <w:rPr>
          <w:rFonts w:ascii="Cambria" w:hAnsi="Cambria"/>
          <w:sz w:val="20"/>
          <w:szCs w:val="20"/>
        </w:rPr>
        <w:t xml:space="preserve"> AB 5</w:t>
      </w:r>
      <w:r w:rsidR="001D44F9">
        <w:rPr>
          <w:rFonts w:ascii="Cambria" w:hAnsi="Cambria"/>
          <w:sz w:val="20"/>
          <w:szCs w:val="20"/>
        </w:rPr>
        <w:t>58</w:t>
      </w:r>
      <w:r w:rsidR="001D44F9" w:rsidRPr="001D44F9">
        <w:rPr>
          <w:rFonts w:ascii="Cambria" w:hAnsi="Cambria"/>
          <w:sz w:val="20"/>
          <w:szCs w:val="20"/>
        </w:rPr>
        <w:t xml:space="preserve">, and </w:t>
      </w:r>
      <w:r>
        <w:rPr>
          <w:rFonts w:ascii="Cambria" w:hAnsi="Cambria"/>
          <w:sz w:val="20"/>
          <w:szCs w:val="20"/>
        </w:rPr>
        <w:t>am thankful</w:t>
      </w:r>
      <w:r w:rsidR="001D44F9" w:rsidRPr="001D44F9">
        <w:rPr>
          <w:rFonts w:ascii="Cambria" w:hAnsi="Cambria"/>
          <w:sz w:val="20"/>
          <w:szCs w:val="20"/>
        </w:rPr>
        <w:t xml:space="preserve"> that you have introduced this important bill to encourage public schools maintaining grades K-12, inclusive, to provide plant-based food options and plant-based milk options in order to increase access to meals that meet the dietary, cultural, philosophical, and religious needs of pupils and their families, support California’s climate mitigation goals, and promote the consumption of healthy food by all school-age children</w:t>
      </w:r>
      <w:r w:rsidR="001D44F9">
        <w:rPr>
          <w:rFonts w:ascii="Cambria" w:hAnsi="Cambria"/>
          <w:sz w:val="20"/>
          <w:szCs w:val="20"/>
        </w:rPr>
        <w:t xml:space="preserve"> by establishing the California School Plant-based Food and Beverage Program</w:t>
      </w:r>
      <w:r w:rsidR="001D44F9" w:rsidRPr="001D44F9">
        <w:rPr>
          <w:rFonts w:ascii="Cambria" w:hAnsi="Cambria"/>
          <w:sz w:val="20"/>
          <w:szCs w:val="20"/>
        </w:rPr>
        <w:t>.</w:t>
      </w:r>
    </w:p>
    <w:p w14:paraId="0C2983F6" w14:textId="77777777" w:rsidR="001D44F9" w:rsidRDefault="001D44F9" w:rsidP="001D44F9">
      <w:pPr>
        <w:pStyle w:val="ind"/>
        <w:ind w:firstLine="0"/>
        <w:rPr>
          <w:rFonts w:ascii="Cambria" w:hAnsi="Cambria"/>
          <w:sz w:val="20"/>
          <w:szCs w:val="20"/>
        </w:rPr>
      </w:pPr>
    </w:p>
    <w:p w14:paraId="4130B4F5" w14:textId="1720B056" w:rsidR="001D44F9" w:rsidRDefault="001D44F9" w:rsidP="001D44F9">
      <w:pPr>
        <w:pStyle w:val="ind"/>
        <w:ind w:firstLine="0"/>
        <w:rPr>
          <w:rFonts w:ascii="Cambria" w:hAnsi="Cambria"/>
          <w:sz w:val="20"/>
          <w:szCs w:val="20"/>
        </w:rPr>
      </w:pPr>
      <w:r w:rsidRPr="001D44F9">
        <w:rPr>
          <w:rFonts w:ascii="Cambria" w:hAnsi="Cambria"/>
          <w:sz w:val="20"/>
          <w:szCs w:val="20"/>
        </w:rPr>
        <w:t xml:space="preserve">Mounting evidence shows that shifting diets toward plant-based foods is imperative for addressing climate change and reducing high rates of diet-related diseases. With 540 million lunches served each year, California public schools can play a major role in reducing the state’s impact on climate change and improving student health.  By incentivizing plant-based meals in public schools, the state can achieve a significant and measurable reduction in our food consumption-based GHG emissions while improving access to healthy food for California’s six million kids who receive free and reduced lunch. </w:t>
      </w:r>
    </w:p>
    <w:p w14:paraId="5C19964D" w14:textId="77777777" w:rsidR="001D44F9" w:rsidRDefault="001D44F9" w:rsidP="001D44F9">
      <w:pPr>
        <w:pStyle w:val="ind"/>
        <w:ind w:firstLine="0"/>
        <w:rPr>
          <w:rFonts w:ascii="Cambria" w:hAnsi="Cambria"/>
          <w:sz w:val="20"/>
          <w:szCs w:val="20"/>
        </w:rPr>
      </w:pPr>
    </w:p>
    <w:p w14:paraId="09EC673F" w14:textId="0F65BC34" w:rsidR="009F3661" w:rsidRDefault="001D44F9" w:rsidP="001D44F9">
      <w:pPr>
        <w:pStyle w:val="ind"/>
        <w:ind w:firstLine="0"/>
        <w:rPr>
          <w:rFonts w:ascii="Cambria" w:hAnsi="Cambria"/>
          <w:sz w:val="20"/>
          <w:szCs w:val="20"/>
        </w:rPr>
      </w:pPr>
      <w:r w:rsidRPr="001D44F9">
        <w:rPr>
          <w:rFonts w:ascii="Cambria" w:hAnsi="Cambria"/>
          <w:sz w:val="20"/>
          <w:szCs w:val="20"/>
        </w:rPr>
        <w:t>Public health experts overwhelmingly agree on the need to reduce consumption of processed and red meat in favor of more plant-based foods.  Americans are overconsuming meat and dairy, which has been linked to diabetes, heart disease, obesity</w:t>
      </w:r>
      <w:r w:rsidR="009F3661">
        <w:rPr>
          <w:rFonts w:ascii="Cambria" w:hAnsi="Cambria"/>
          <w:sz w:val="20"/>
          <w:szCs w:val="20"/>
        </w:rPr>
        <w:t>,</w:t>
      </w:r>
      <w:r w:rsidRPr="001D44F9">
        <w:rPr>
          <w:rFonts w:ascii="Cambria" w:hAnsi="Cambria"/>
          <w:sz w:val="20"/>
          <w:szCs w:val="20"/>
        </w:rPr>
        <w:t xml:space="preserve"> and even certain forms of cancer. According to the Dietary Guidelines for Americans, teenage boys</w:t>
      </w:r>
      <w:proofErr w:type="gramStart"/>
      <w:r w:rsidRPr="001D44F9">
        <w:rPr>
          <w:rFonts w:ascii="Cambria" w:hAnsi="Cambria"/>
          <w:sz w:val="20"/>
          <w:szCs w:val="20"/>
        </w:rPr>
        <w:t>, in particular, are</w:t>
      </w:r>
      <w:proofErr w:type="gramEnd"/>
      <w:r w:rsidRPr="001D44F9">
        <w:rPr>
          <w:rFonts w:ascii="Cambria" w:hAnsi="Cambria"/>
          <w:sz w:val="20"/>
          <w:szCs w:val="20"/>
        </w:rPr>
        <w:t xml:space="preserve"> consuming too much meat.  Meanwhile, diets high in vegetables, fruits, whole</w:t>
      </w:r>
      <w:r w:rsidR="009F3661">
        <w:rPr>
          <w:rFonts w:ascii="Cambria" w:hAnsi="Cambria"/>
          <w:sz w:val="20"/>
          <w:szCs w:val="20"/>
        </w:rPr>
        <w:t xml:space="preserve"> </w:t>
      </w:r>
      <w:r w:rsidRPr="001D44F9">
        <w:rPr>
          <w:rFonts w:ascii="Cambria" w:hAnsi="Cambria"/>
          <w:sz w:val="20"/>
          <w:szCs w:val="20"/>
        </w:rPr>
        <w:t>grains</w:t>
      </w:r>
      <w:r w:rsidR="009F3661">
        <w:rPr>
          <w:rFonts w:ascii="Cambria" w:hAnsi="Cambria"/>
          <w:sz w:val="20"/>
          <w:szCs w:val="20"/>
        </w:rPr>
        <w:t>,</w:t>
      </w:r>
      <w:r w:rsidRPr="001D44F9">
        <w:rPr>
          <w:rFonts w:ascii="Cambria" w:hAnsi="Cambria"/>
          <w:sz w:val="20"/>
          <w:szCs w:val="20"/>
        </w:rPr>
        <w:t xml:space="preserve"> and beans help prevent these diseases, saving our nation billions of dollars in costs from diet-related chronic diseases.</w:t>
      </w:r>
    </w:p>
    <w:p w14:paraId="4CF1DD2C" w14:textId="75BEC95B" w:rsidR="00CF3FDF" w:rsidRDefault="00CF3FDF" w:rsidP="001D44F9">
      <w:pPr>
        <w:pStyle w:val="ind"/>
        <w:ind w:firstLine="0"/>
        <w:rPr>
          <w:rFonts w:ascii="Cambria" w:hAnsi="Cambria"/>
          <w:sz w:val="20"/>
          <w:szCs w:val="20"/>
        </w:rPr>
      </w:pPr>
    </w:p>
    <w:p w14:paraId="333FA93C" w14:textId="44A81906" w:rsidR="00CF3FDF" w:rsidRDefault="00CF3FDF" w:rsidP="001D44F9">
      <w:pPr>
        <w:pStyle w:val="ind"/>
        <w:ind w:firstLine="0"/>
        <w:rPr>
          <w:rFonts w:ascii="Cambria" w:hAnsi="Cambria"/>
          <w:sz w:val="20"/>
          <w:szCs w:val="20"/>
        </w:rPr>
      </w:pPr>
      <w:r>
        <w:rPr>
          <w:rFonts w:ascii="Cambria" w:hAnsi="Cambria"/>
          <w:sz w:val="20"/>
          <w:szCs w:val="20"/>
        </w:rPr>
        <w:t xml:space="preserve">Additionally, diabetes, heart disease, obesity, and other chronic diseases were found to related to higher morality rates for those that contracted Covid-19. For instance, </w:t>
      </w:r>
      <w:hyperlink r:id="rId5" w:history="1">
        <w:r w:rsidRPr="00CA095A">
          <w:rPr>
            <w:rStyle w:val="Hyperlink"/>
            <w:rFonts w:ascii="Cambria" w:hAnsi="Cambria"/>
            <w:sz w:val="20"/>
            <w:szCs w:val="20"/>
          </w:rPr>
          <w:t>among people with diabetes the mortality rate</w:t>
        </w:r>
        <w:r w:rsidR="00CA095A" w:rsidRPr="00CA095A">
          <w:rPr>
            <w:rStyle w:val="Hyperlink"/>
            <w:rFonts w:ascii="Cambria" w:hAnsi="Cambria"/>
            <w:sz w:val="20"/>
            <w:szCs w:val="20"/>
          </w:rPr>
          <w:t xml:space="preserve"> from Covid-19</w:t>
        </w:r>
        <w:r w:rsidRPr="00CA095A">
          <w:rPr>
            <w:rStyle w:val="Hyperlink"/>
            <w:rFonts w:ascii="Cambria" w:hAnsi="Cambria"/>
            <w:sz w:val="20"/>
            <w:szCs w:val="20"/>
          </w:rPr>
          <w:t xml:space="preserve"> was 7.3%, more than three times that of the overall population</w:t>
        </w:r>
      </w:hyperlink>
      <w:r w:rsidRPr="00CF3FDF">
        <w:rPr>
          <w:rFonts w:ascii="Cambria" w:hAnsi="Cambria"/>
          <w:sz w:val="20"/>
          <w:szCs w:val="20"/>
        </w:rPr>
        <w:t>.</w:t>
      </w:r>
    </w:p>
    <w:p w14:paraId="32D3349A" w14:textId="77777777" w:rsidR="001D44F9" w:rsidRPr="001D44F9" w:rsidRDefault="001D44F9" w:rsidP="001D44F9">
      <w:pPr>
        <w:pStyle w:val="ind"/>
        <w:ind w:firstLine="0"/>
        <w:rPr>
          <w:rFonts w:ascii="Cambria" w:hAnsi="Cambria"/>
          <w:sz w:val="20"/>
          <w:szCs w:val="20"/>
        </w:rPr>
      </w:pPr>
    </w:p>
    <w:p w14:paraId="4BFEA073" w14:textId="10E60841" w:rsidR="00C45AE9" w:rsidRDefault="001D44F9" w:rsidP="001D44F9">
      <w:pPr>
        <w:pStyle w:val="ind"/>
        <w:ind w:firstLine="0"/>
        <w:rPr>
          <w:rFonts w:ascii="Cambria" w:hAnsi="Cambria"/>
          <w:sz w:val="20"/>
          <w:szCs w:val="20"/>
        </w:rPr>
      </w:pPr>
      <w:r w:rsidRPr="001D44F9">
        <w:rPr>
          <w:rFonts w:ascii="Cambria" w:hAnsi="Cambria"/>
          <w:sz w:val="20"/>
          <w:szCs w:val="20"/>
        </w:rPr>
        <w:t xml:space="preserve">For the above stated reason, I thank you for authoring AB </w:t>
      </w:r>
      <w:r>
        <w:rPr>
          <w:rFonts w:ascii="Cambria" w:hAnsi="Cambria"/>
          <w:sz w:val="20"/>
          <w:szCs w:val="20"/>
        </w:rPr>
        <w:t>558</w:t>
      </w:r>
      <w:r w:rsidRPr="001D44F9">
        <w:rPr>
          <w:rFonts w:ascii="Cambria" w:hAnsi="Cambria"/>
          <w:sz w:val="20"/>
          <w:szCs w:val="20"/>
        </w:rPr>
        <w:t xml:space="preserve"> and respectfully request your colleagues in the legislature to vote “aye” on this important measure.  </w:t>
      </w:r>
    </w:p>
    <w:p w14:paraId="03E524A4" w14:textId="77777777" w:rsidR="006301DB" w:rsidRPr="00293240" w:rsidRDefault="006301DB" w:rsidP="006301DB">
      <w:pPr>
        <w:spacing w:line="240" w:lineRule="auto"/>
        <w:rPr>
          <w:rFonts w:ascii="Cambria" w:hAnsi="Cambria" w:cs="Calibri"/>
          <w:sz w:val="20"/>
          <w:szCs w:val="20"/>
        </w:rPr>
      </w:pPr>
    </w:p>
    <w:p w14:paraId="08BB695E" w14:textId="77777777" w:rsidR="006301DB" w:rsidRPr="00293240" w:rsidRDefault="006301DB" w:rsidP="006301DB">
      <w:pPr>
        <w:spacing w:after="0" w:line="240" w:lineRule="auto"/>
        <w:rPr>
          <w:rFonts w:ascii="Cambria" w:hAnsi="Cambria" w:cs="Calibri"/>
          <w:sz w:val="20"/>
          <w:szCs w:val="20"/>
        </w:rPr>
      </w:pPr>
      <w:r w:rsidRPr="00293240">
        <w:rPr>
          <w:rFonts w:ascii="Cambria" w:hAnsi="Cambria" w:cs="Calibri"/>
          <w:sz w:val="20"/>
          <w:szCs w:val="20"/>
        </w:rPr>
        <w:t xml:space="preserve">Best regards and all our respect, </w:t>
      </w:r>
    </w:p>
    <w:p w14:paraId="18C6010F" w14:textId="79F7A741" w:rsidR="006301DB" w:rsidRPr="00293240" w:rsidRDefault="006301DB" w:rsidP="006301DB">
      <w:pPr>
        <w:spacing w:line="240" w:lineRule="auto"/>
        <w:rPr>
          <w:rFonts w:cs="Calibri"/>
          <w:sz w:val="20"/>
          <w:szCs w:val="20"/>
        </w:rPr>
      </w:pPr>
    </w:p>
    <w:p w14:paraId="320C6922" w14:textId="495B979B" w:rsidR="004F3FED" w:rsidRPr="009B1E67" w:rsidRDefault="004F3FED" w:rsidP="006301DB">
      <w:pPr>
        <w:jc w:val="center"/>
      </w:pPr>
    </w:p>
    <w:sectPr w:rsidR="004F3FED" w:rsidRPr="009B1E67" w:rsidSect="004F3FED">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67"/>
    <w:rsid w:val="001152C2"/>
    <w:rsid w:val="00124B86"/>
    <w:rsid w:val="001D44F9"/>
    <w:rsid w:val="001F6D84"/>
    <w:rsid w:val="002001D2"/>
    <w:rsid w:val="0023581D"/>
    <w:rsid w:val="00276E41"/>
    <w:rsid w:val="002A1F69"/>
    <w:rsid w:val="002A3185"/>
    <w:rsid w:val="00323F30"/>
    <w:rsid w:val="00360B43"/>
    <w:rsid w:val="004F3FED"/>
    <w:rsid w:val="006301DB"/>
    <w:rsid w:val="00644231"/>
    <w:rsid w:val="006723E1"/>
    <w:rsid w:val="00674BA4"/>
    <w:rsid w:val="00764E9A"/>
    <w:rsid w:val="00814894"/>
    <w:rsid w:val="00851471"/>
    <w:rsid w:val="00851C3F"/>
    <w:rsid w:val="009B1E67"/>
    <w:rsid w:val="009E077C"/>
    <w:rsid w:val="009F3661"/>
    <w:rsid w:val="00A229B7"/>
    <w:rsid w:val="00A54BE2"/>
    <w:rsid w:val="00AD0FC3"/>
    <w:rsid w:val="00C4000A"/>
    <w:rsid w:val="00C45AE9"/>
    <w:rsid w:val="00CA095A"/>
    <w:rsid w:val="00CF3FDF"/>
    <w:rsid w:val="00D6313F"/>
    <w:rsid w:val="00DD2E51"/>
    <w:rsid w:val="00F14282"/>
    <w:rsid w:val="00FB7694"/>
    <w:rsid w:val="00FB7BEA"/>
    <w:rsid w:val="00F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0D5F"/>
  <w15:chartTrackingRefBased/>
  <w15:docId w15:val="{447D122C-FF33-41EA-A855-10C7F22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01DB"/>
    <w:rPr>
      <w:rFonts w:cs="Times New Roman"/>
      <w:color w:val="0000FF"/>
      <w:u w:val="single"/>
    </w:rPr>
  </w:style>
  <w:style w:type="paragraph" w:customStyle="1" w:styleId="box">
    <w:name w:val="box"/>
    <w:basedOn w:val="Normal"/>
    <w:rsid w:val="006301DB"/>
    <w:pPr>
      <w:pBdr>
        <w:top w:val="single" w:sz="6" w:space="4" w:color="DFDFDF"/>
        <w:left w:val="single" w:sz="6" w:space="4" w:color="DFDFDF"/>
        <w:bottom w:val="single" w:sz="6" w:space="4" w:color="DFDFDF"/>
        <w:right w:val="single" w:sz="6" w:space="4" w:color="DFDFDF"/>
      </w:pBdr>
      <w:spacing w:after="0" w:line="336" w:lineRule="atLeast"/>
      <w:jc w:val="center"/>
    </w:pPr>
    <w:rPr>
      <w:rFonts w:ascii="Times New Roman" w:eastAsia="Times New Roman" w:hAnsi="Times New Roman" w:cs="Times New Roman"/>
      <w:sz w:val="24"/>
      <w:szCs w:val="24"/>
    </w:rPr>
  </w:style>
  <w:style w:type="paragraph" w:customStyle="1" w:styleId="ind">
    <w:name w:val="ind"/>
    <w:basedOn w:val="Normal"/>
    <w:rsid w:val="006301DB"/>
    <w:pPr>
      <w:spacing w:after="0" w:line="240" w:lineRule="auto"/>
      <w:ind w:firstLine="270"/>
    </w:pPr>
    <w:rPr>
      <w:rFonts w:ascii="Times New Roman" w:eastAsia="Times New Roman" w:hAnsi="Times New Roman" w:cs="Times New Roman"/>
      <w:sz w:val="24"/>
      <w:szCs w:val="24"/>
    </w:rPr>
  </w:style>
  <w:style w:type="paragraph" w:customStyle="1" w:styleId="olv-bldc">
    <w:name w:val="olv-bldc"/>
    <w:basedOn w:val="Normal"/>
    <w:rsid w:val="006301D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0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e.diabetesjournals.org/content/43/7/1378" TargetMode="External"/><Relationship Id="rId4" Type="http://schemas.openxmlformats.org/officeDocument/2006/relationships/hyperlink" Target="javascript:CloseWin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nickolaus sackett</dc:creator>
  <cp:keywords/>
  <dc:description/>
  <cp:lastModifiedBy>nickolaus sackett</cp:lastModifiedBy>
  <cp:revision>3</cp:revision>
  <dcterms:created xsi:type="dcterms:W3CDTF">2021-03-03T18:06:00Z</dcterms:created>
  <dcterms:modified xsi:type="dcterms:W3CDTF">2021-03-03T18:07:00Z</dcterms:modified>
</cp:coreProperties>
</file>