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FEA8" w14:textId="77777777" w:rsidR="006301DB" w:rsidRPr="00293240" w:rsidRDefault="006301DB" w:rsidP="006301DB">
      <w:pPr>
        <w:pStyle w:val="box"/>
        <w:shd w:val="clear" w:color="auto" w:fill="FFFFFF"/>
        <w:jc w:val="left"/>
        <w:rPr>
          <w:rFonts w:ascii="Cambria" w:hAnsi="Cambria" w:cs="Calibri"/>
          <w:vanish/>
          <w:sz w:val="20"/>
          <w:szCs w:val="20"/>
        </w:rPr>
      </w:pPr>
      <w:r>
        <w:fldChar w:fldCharType="begin"/>
      </w:r>
      <w:r>
        <w:rPr>
          <w:vanish/>
        </w:rPr>
        <w:instrText xml:space="preserve"> HYPERLINK "javascript:window.print();" </w:instrText>
      </w:r>
      <w:r>
        <w:fldChar w:fldCharType="separate"/>
      </w:r>
      <w:r w:rsidRPr="00293240">
        <w:rPr>
          <w:rStyle w:val="Hyperlink"/>
          <w:rFonts w:ascii="Cambria" w:hAnsi="Cambria" w:cs="Calibri"/>
          <w:vanish/>
          <w:color w:val="BFBFBE"/>
          <w:spacing w:val="2"/>
          <w:sz w:val="20"/>
          <w:szCs w:val="20"/>
        </w:rPr>
        <w:t>PRINT</w:t>
      </w:r>
      <w:r>
        <w:rPr>
          <w:rStyle w:val="Hyperlink"/>
          <w:rFonts w:ascii="Cambria" w:hAnsi="Cambria" w:cs="Calibri"/>
          <w:vanish/>
          <w:color w:val="BFBFBE"/>
          <w:spacing w:val="2"/>
          <w:sz w:val="20"/>
          <w:szCs w:val="20"/>
        </w:rPr>
        <w:fldChar w:fldCharType="end"/>
      </w:r>
      <w:r w:rsidRPr="00293240">
        <w:rPr>
          <w:rFonts w:ascii="Cambria" w:hAnsi="Cambria" w:cs="Calibri"/>
          <w:vanish/>
          <w:sz w:val="20"/>
          <w:szCs w:val="20"/>
        </w:rPr>
        <w:t xml:space="preserve"> </w:t>
      </w:r>
      <w:hyperlink r:id="rId4" w:history="1">
        <w:r w:rsidRPr="00293240">
          <w:rPr>
            <w:rStyle w:val="Hyperlink"/>
            <w:rFonts w:ascii="Cambria" w:hAnsi="Cambria" w:cs="Calibri"/>
            <w:vanish/>
            <w:color w:val="BFBFBE"/>
            <w:spacing w:val="2"/>
            <w:sz w:val="20"/>
            <w:szCs w:val="20"/>
          </w:rPr>
          <w:t>CLOSE WINDOW</w:t>
        </w:r>
      </w:hyperlink>
    </w:p>
    <w:p w14:paraId="34DD5BB5" w14:textId="77777777" w:rsidR="006301DB" w:rsidRPr="00293240" w:rsidRDefault="006301DB" w:rsidP="006301DB">
      <w:pPr>
        <w:pStyle w:val="olv-bldc"/>
        <w:shd w:val="clear" w:color="auto" w:fill="FFFFFF"/>
        <w:spacing w:after="240"/>
        <w:rPr>
          <w:rFonts w:ascii="Cambria" w:hAnsi="Cambria" w:cs="Calibri"/>
          <w:vanish/>
          <w:sz w:val="20"/>
          <w:szCs w:val="20"/>
        </w:rPr>
      </w:pPr>
      <w:r w:rsidRPr="00293240">
        <w:rPr>
          <w:rFonts w:ascii="Cambria" w:hAnsi="Cambria" w:cs="Calibri"/>
          <w:vanish/>
          <w:sz w:val="20"/>
          <w:szCs w:val="20"/>
        </w:rPr>
        <w:t>SAMPLE LETTER</w:t>
      </w:r>
    </w:p>
    <w:p w14:paraId="2B13FF14" w14:textId="20E41F34" w:rsidR="006301DB" w:rsidRPr="00293240" w:rsidRDefault="00147177" w:rsidP="006301DB">
      <w:pPr>
        <w:pStyle w:val="ind"/>
        <w:ind w:firstLine="0"/>
        <w:rPr>
          <w:rFonts w:ascii="Cambria" w:hAnsi="Cambria"/>
          <w:sz w:val="20"/>
          <w:szCs w:val="20"/>
        </w:rPr>
      </w:pPr>
      <w:r>
        <w:rPr>
          <w:rFonts w:ascii="Cambria" w:hAnsi="Cambria"/>
          <w:sz w:val="20"/>
          <w:szCs w:val="20"/>
        </w:rPr>
        <w:t>March 3, 2021</w:t>
      </w:r>
    </w:p>
    <w:p w14:paraId="392D7151" w14:textId="77777777" w:rsidR="006301DB" w:rsidRPr="00293240" w:rsidRDefault="006301DB" w:rsidP="006301DB">
      <w:pPr>
        <w:pStyle w:val="ind"/>
        <w:ind w:firstLine="0"/>
        <w:rPr>
          <w:rFonts w:ascii="Cambria" w:hAnsi="Cambria"/>
          <w:sz w:val="20"/>
          <w:szCs w:val="20"/>
        </w:rPr>
      </w:pPr>
    </w:p>
    <w:p w14:paraId="1F60FC1B" w14:textId="13583DB1"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The Honorable </w:t>
      </w:r>
      <w:r w:rsidR="00E86E25">
        <w:rPr>
          <w:rFonts w:ascii="Cambria" w:hAnsi="Cambria"/>
          <w:sz w:val="20"/>
          <w:szCs w:val="20"/>
        </w:rPr>
        <w:t>Miguel Santiago</w:t>
      </w:r>
    </w:p>
    <w:p w14:paraId="66B45CD1" w14:textId="7327F30E"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California State </w:t>
      </w:r>
      <w:r w:rsidR="006723E1">
        <w:rPr>
          <w:rFonts w:ascii="Cambria" w:hAnsi="Cambria"/>
          <w:sz w:val="20"/>
          <w:szCs w:val="20"/>
        </w:rPr>
        <w:t>Assembly</w:t>
      </w:r>
    </w:p>
    <w:p w14:paraId="79CC589A" w14:textId="77777777" w:rsidR="006301DB" w:rsidRPr="00293240" w:rsidRDefault="006301DB" w:rsidP="006301DB">
      <w:pPr>
        <w:pStyle w:val="ind"/>
        <w:ind w:firstLine="0"/>
        <w:rPr>
          <w:rFonts w:ascii="Cambria" w:hAnsi="Cambria"/>
          <w:sz w:val="20"/>
          <w:szCs w:val="20"/>
        </w:rPr>
      </w:pPr>
      <w:r w:rsidRPr="00293240">
        <w:rPr>
          <w:rFonts w:ascii="Cambria" w:hAnsi="Cambria"/>
          <w:sz w:val="20"/>
          <w:szCs w:val="20"/>
        </w:rPr>
        <w:t>Sacramento, CA 95814</w:t>
      </w:r>
    </w:p>
    <w:p w14:paraId="2F700B7A" w14:textId="77777777" w:rsidR="006301DB" w:rsidRPr="00293240" w:rsidRDefault="006301DB" w:rsidP="006301DB">
      <w:pPr>
        <w:pStyle w:val="ind"/>
        <w:ind w:firstLine="0"/>
        <w:rPr>
          <w:rFonts w:ascii="Cambria" w:hAnsi="Cambria"/>
          <w:sz w:val="20"/>
          <w:szCs w:val="20"/>
        </w:rPr>
      </w:pPr>
    </w:p>
    <w:p w14:paraId="787500CA" w14:textId="19219C97"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RE: </w:t>
      </w:r>
      <w:r w:rsidR="006723E1">
        <w:rPr>
          <w:rFonts w:ascii="Cambria" w:hAnsi="Cambria"/>
          <w:sz w:val="20"/>
          <w:szCs w:val="20"/>
        </w:rPr>
        <w:t>A</w:t>
      </w:r>
      <w:r w:rsidRPr="00293240">
        <w:rPr>
          <w:rFonts w:ascii="Cambria" w:hAnsi="Cambria"/>
          <w:sz w:val="20"/>
          <w:szCs w:val="20"/>
        </w:rPr>
        <w:t xml:space="preserve">B </w:t>
      </w:r>
      <w:r w:rsidR="00E86E25">
        <w:rPr>
          <w:rFonts w:ascii="Cambria" w:hAnsi="Cambria"/>
          <w:sz w:val="20"/>
          <w:szCs w:val="20"/>
        </w:rPr>
        <w:t>702</w:t>
      </w:r>
      <w:r w:rsidR="006723E1">
        <w:rPr>
          <w:rFonts w:ascii="Cambria" w:hAnsi="Cambria"/>
          <w:sz w:val="20"/>
          <w:szCs w:val="20"/>
        </w:rPr>
        <w:t xml:space="preserve"> </w:t>
      </w:r>
      <w:r w:rsidR="006723E1" w:rsidRPr="006723E1">
        <w:rPr>
          <w:rFonts w:ascii="Cambria" w:hAnsi="Cambria"/>
          <w:sz w:val="20"/>
          <w:szCs w:val="20"/>
        </w:rPr>
        <w:t xml:space="preserve">The </w:t>
      </w:r>
      <w:r w:rsidR="00E86E25">
        <w:rPr>
          <w:rFonts w:ascii="Cambria" w:hAnsi="Cambria"/>
          <w:sz w:val="20"/>
          <w:szCs w:val="20"/>
        </w:rPr>
        <w:t>Pet Breeder Humane Care Act</w:t>
      </w:r>
      <w:r w:rsidR="00147177">
        <w:rPr>
          <w:rFonts w:ascii="Cambria" w:hAnsi="Cambria"/>
          <w:sz w:val="20"/>
          <w:szCs w:val="20"/>
        </w:rPr>
        <w:t xml:space="preserve"> -</w:t>
      </w:r>
      <w:r w:rsidR="00147177" w:rsidRPr="00147177">
        <w:rPr>
          <w:rFonts w:ascii="Cambria" w:hAnsi="Cambria"/>
          <w:color w:val="FF0000"/>
          <w:sz w:val="20"/>
          <w:szCs w:val="20"/>
        </w:rPr>
        <w:t xml:space="preserve"> SUPPORT</w:t>
      </w:r>
    </w:p>
    <w:p w14:paraId="3BAC2B70" w14:textId="77777777" w:rsidR="006301DB" w:rsidRPr="00293240" w:rsidRDefault="006301DB" w:rsidP="006301DB">
      <w:pPr>
        <w:pStyle w:val="ind"/>
        <w:ind w:firstLine="0"/>
        <w:rPr>
          <w:rFonts w:ascii="Cambria" w:hAnsi="Cambria"/>
          <w:sz w:val="20"/>
          <w:szCs w:val="20"/>
        </w:rPr>
      </w:pPr>
    </w:p>
    <w:p w14:paraId="570B2A73" w14:textId="3179212F" w:rsidR="006301DB" w:rsidRPr="00293240" w:rsidRDefault="006301DB" w:rsidP="006301DB">
      <w:pPr>
        <w:pStyle w:val="ind"/>
        <w:ind w:firstLine="0"/>
        <w:rPr>
          <w:rFonts w:ascii="Cambria" w:hAnsi="Cambria"/>
          <w:sz w:val="20"/>
          <w:szCs w:val="20"/>
        </w:rPr>
      </w:pPr>
      <w:r w:rsidRPr="00293240">
        <w:rPr>
          <w:rFonts w:ascii="Cambria" w:hAnsi="Cambria"/>
          <w:sz w:val="20"/>
          <w:szCs w:val="20"/>
        </w:rPr>
        <w:t xml:space="preserve">Dear </w:t>
      </w:r>
      <w:r w:rsidR="006723E1">
        <w:rPr>
          <w:rFonts w:ascii="Cambria" w:hAnsi="Cambria"/>
          <w:sz w:val="20"/>
          <w:szCs w:val="20"/>
        </w:rPr>
        <w:t xml:space="preserve">Assemblymember </w:t>
      </w:r>
      <w:r w:rsidR="00E86E25">
        <w:rPr>
          <w:rFonts w:ascii="Cambria" w:hAnsi="Cambria"/>
          <w:sz w:val="20"/>
          <w:szCs w:val="20"/>
        </w:rPr>
        <w:t>Santiago</w:t>
      </w:r>
      <w:r w:rsidRPr="00293240">
        <w:rPr>
          <w:rFonts w:ascii="Cambria" w:hAnsi="Cambria"/>
          <w:sz w:val="20"/>
          <w:szCs w:val="20"/>
        </w:rPr>
        <w:t>:</w:t>
      </w:r>
    </w:p>
    <w:p w14:paraId="332503BD" w14:textId="77777777" w:rsidR="00147177" w:rsidRPr="00147177" w:rsidRDefault="00147177" w:rsidP="00147177">
      <w:pPr>
        <w:pStyle w:val="ind"/>
        <w:ind w:firstLine="0"/>
        <w:rPr>
          <w:rFonts w:ascii="Cambria" w:hAnsi="Cambria"/>
          <w:sz w:val="20"/>
          <w:szCs w:val="20"/>
        </w:rPr>
      </w:pPr>
    </w:p>
    <w:p w14:paraId="2E0D46F3" w14:textId="7ECCA87B" w:rsidR="00147177" w:rsidRPr="00147177" w:rsidRDefault="00147177" w:rsidP="00147177">
      <w:pPr>
        <w:pStyle w:val="ind"/>
        <w:ind w:firstLine="0"/>
        <w:rPr>
          <w:rFonts w:ascii="Cambria" w:hAnsi="Cambria"/>
          <w:sz w:val="20"/>
          <w:szCs w:val="20"/>
        </w:rPr>
      </w:pPr>
      <w:r>
        <w:rPr>
          <w:rFonts w:ascii="Cambria" w:hAnsi="Cambria"/>
          <w:sz w:val="20"/>
          <w:szCs w:val="20"/>
        </w:rPr>
        <w:t>I am writing in support of</w:t>
      </w:r>
      <w:r w:rsidRPr="00147177">
        <w:rPr>
          <w:rFonts w:ascii="Cambria" w:hAnsi="Cambria"/>
          <w:sz w:val="20"/>
          <w:szCs w:val="20"/>
        </w:rPr>
        <w:t xml:space="preserve"> AB 702, the Pet Breeder Humane Care Act, and </w:t>
      </w:r>
      <w:r>
        <w:rPr>
          <w:rFonts w:ascii="Cambria" w:hAnsi="Cambria"/>
          <w:sz w:val="20"/>
          <w:szCs w:val="20"/>
        </w:rPr>
        <w:t>am thankful</w:t>
      </w:r>
      <w:r w:rsidRPr="00147177">
        <w:rPr>
          <w:rFonts w:ascii="Cambria" w:hAnsi="Cambria"/>
          <w:sz w:val="20"/>
          <w:szCs w:val="20"/>
        </w:rPr>
        <w:t xml:space="preserve"> that you have introduced this important bill to help ensure dogs and cats are bred responsibly. </w:t>
      </w:r>
    </w:p>
    <w:p w14:paraId="4E679139" w14:textId="77777777" w:rsidR="00147177" w:rsidRPr="00147177" w:rsidRDefault="00147177" w:rsidP="00147177">
      <w:pPr>
        <w:pStyle w:val="ind"/>
        <w:rPr>
          <w:rFonts w:ascii="Cambria" w:hAnsi="Cambria"/>
          <w:sz w:val="20"/>
          <w:szCs w:val="20"/>
        </w:rPr>
      </w:pPr>
    </w:p>
    <w:p w14:paraId="5361F66D" w14:textId="45D4EB3C" w:rsidR="00147177" w:rsidRDefault="00147177" w:rsidP="00147177">
      <w:pPr>
        <w:pStyle w:val="ind"/>
        <w:ind w:firstLine="0"/>
        <w:rPr>
          <w:rFonts w:ascii="Cambria" w:hAnsi="Cambria"/>
          <w:sz w:val="20"/>
          <w:szCs w:val="20"/>
        </w:rPr>
      </w:pPr>
      <w:r w:rsidRPr="00147177">
        <w:rPr>
          <w:rFonts w:ascii="Cambria" w:hAnsi="Cambria"/>
          <w:sz w:val="20"/>
          <w:szCs w:val="20"/>
        </w:rPr>
        <w:t>AB 702 aims to help reduce the pet overpopulation problem in California by requiring that no person shall breed a dog or cat without a breeder permit from the local jurisdiction. The bill also sets out minimum requirements for the care and breeding of dogs and cats that must be adhered to as a condition of receiving a breeding permit. The bill leaves the cost of the permit at the discretion of the local jurisdiction as well as exempting those breeding animals for service or guiding</w:t>
      </w:r>
      <w:r>
        <w:rPr>
          <w:rFonts w:ascii="Cambria" w:hAnsi="Cambria"/>
          <w:sz w:val="20"/>
          <w:szCs w:val="20"/>
        </w:rPr>
        <w:t>.</w:t>
      </w:r>
    </w:p>
    <w:p w14:paraId="58EBDB4E" w14:textId="77777777" w:rsidR="00147177" w:rsidRDefault="00147177" w:rsidP="00147177">
      <w:pPr>
        <w:pStyle w:val="ind"/>
        <w:ind w:firstLine="0"/>
        <w:rPr>
          <w:rFonts w:ascii="Cambria" w:hAnsi="Cambria"/>
          <w:sz w:val="20"/>
          <w:szCs w:val="20"/>
        </w:rPr>
      </w:pPr>
    </w:p>
    <w:p w14:paraId="70379D52" w14:textId="0AB83C3E" w:rsidR="00147177" w:rsidRPr="00147177" w:rsidRDefault="00147177" w:rsidP="00147177">
      <w:pPr>
        <w:pStyle w:val="ind"/>
        <w:ind w:firstLine="0"/>
        <w:rPr>
          <w:rFonts w:ascii="Cambria" w:hAnsi="Cambria"/>
          <w:sz w:val="20"/>
          <w:szCs w:val="20"/>
        </w:rPr>
      </w:pPr>
      <w:r w:rsidRPr="00147177">
        <w:rPr>
          <w:rFonts w:ascii="Cambria" w:hAnsi="Cambria"/>
          <w:sz w:val="20"/>
          <w:szCs w:val="20"/>
        </w:rPr>
        <w:t xml:space="preserve">According to the American Humane Society, each year approximately 10 million pets are lost in the United States, and more than 6 million animals wind up in the nation’s animal shelters.  Out of the over 6 million animals that are sheltered, approximately 1.5 million sheltered dogs and cats lose their lives to euthanasia. This amounts to 171 dogs and cats every hour. In California, hundreds of thousands of sheltered dogs and cats are euthanized every year. </w:t>
      </w:r>
    </w:p>
    <w:p w14:paraId="72A1B39D" w14:textId="77777777" w:rsidR="00147177" w:rsidRDefault="00147177" w:rsidP="00147177">
      <w:pPr>
        <w:pStyle w:val="ind"/>
        <w:ind w:firstLine="0"/>
        <w:rPr>
          <w:rFonts w:ascii="Cambria" w:hAnsi="Cambria"/>
          <w:sz w:val="20"/>
          <w:szCs w:val="20"/>
        </w:rPr>
      </w:pPr>
    </w:p>
    <w:p w14:paraId="7DBDFAC7" w14:textId="6B4935CC" w:rsidR="00147177" w:rsidRPr="00147177" w:rsidRDefault="00147177" w:rsidP="00147177">
      <w:pPr>
        <w:pStyle w:val="ind"/>
        <w:ind w:firstLine="0"/>
        <w:rPr>
          <w:rFonts w:ascii="Cambria" w:hAnsi="Cambria"/>
          <w:sz w:val="20"/>
          <w:szCs w:val="20"/>
        </w:rPr>
      </w:pPr>
      <w:r w:rsidRPr="00147177">
        <w:rPr>
          <w:rFonts w:ascii="Cambria" w:hAnsi="Cambria"/>
          <w:sz w:val="20"/>
          <w:szCs w:val="20"/>
        </w:rPr>
        <w:t xml:space="preserve">A significant number of animals in shelters originate from the activities of amateur dog and cat breeders, commonly referred to as “backyard breeders.” While some may have good intentions, in many cases the driving motivation is to make money, but at the expense of the animals being bred. </w:t>
      </w:r>
      <w:proofErr w:type="gramStart"/>
      <w:r w:rsidRPr="00147177">
        <w:rPr>
          <w:rFonts w:ascii="Cambria" w:hAnsi="Cambria"/>
          <w:sz w:val="20"/>
          <w:szCs w:val="20"/>
        </w:rPr>
        <w:t>Often times</w:t>
      </w:r>
      <w:proofErr w:type="gramEnd"/>
      <w:r w:rsidRPr="00147177">
        <w:rPr>
          <w:rFonts w:ascii="Cambria" w:hAnsi="Cambria"/>
          <w:sz w:val="20"/>
          <w:szCs w:val="20"/>
        </w:rPr>
        <w:t xml:space="preserve"> the conditions where the animals are kept are substandard, nor is proper care provided for the animals that are bred, including lack of proper vaccinations and veterinary care.</w:t>
      </w:r>
    </w:p>
    <w:p w14:paraId="523C8F03" w14:textId="77777777" w:rsidR="00147177" w:rsidRDefault="00147177" w:rsidP="00147177">
      <w:pPr>
        <w:pStyle w:val="ind"/>
        <w:ind w:firstLine="0"/>
        <w:rPr>
          <w:rFonts w:ascii="Cambria" w:hAnsi="Cambria"/>
          <w:sz w:val="20"/>
          <w:szCs w:val="20"/>
        </w:rPr>
      </w:pPr>
    </w:p>
    <w:p w14:paraId="5756054B" w14:textId="40748C71" w:rsidR="00147177" w:rsidRPr="00147177" w:rsidRDefault="00147177" w:rsidP="00147177">
      <w:pPr>
        <w:pStyle w:val="ind"/>
        <w:ind w:firstLine="0"/>
        <w:rPr>
          <w:rFonts w:ascii="Cambria" w:hAnsi="Cambria"/>
          <w:sz w:val="20"/>
          <w:szCs w:val="20"/>
        </w:rPr>
      </w:pPr>
      <w:r w:rsidRPr="00147177">
        <w:rPr>
          <w:rFonts w:ascii="Cambria" w:hAnsi="Cambria"/>
          <w:sz w:val="20"/>
          <w:szCs w:val="20"/>
        </w:rPr>
        <w:t xml:space="preserve">Unlike reputable and professional breeders, “backyard breeders” commonly sell on websites such as Craigslist or </w:t>
      </w:r>
      <w:proofErr w:type="spellStart"/>
      <w:r w:rsidRPr="00147177">
        <w:rPr>
          <w:rFonts w:ascii="Cambria" w:hAnsi="Cambria"/>
          <w:sz w:val="20"/>
          <w:szCs w:val="20"/>
        </w:rPr>
        <w:t>Ebay</w:t>
      </w:r>
      <w:proofErr w:type="spellEnd"/>
      <w:r w:rsidRPr="00147177">
        <w:rPr>
          <w:rFonts w:ascii="Cambria" w:hAnsi="Cambria"/>
          <w:sz w:val="20"/>
          <w:szCs w:val="20"/>
        </w:rPr>
        <w:t xml:space="preserve"> and do not vet prospective buyers of one of their animals for the care that pet will receive. These animals can find their way to other “backyard breeders” who repeat the cycle of overbreeding, ultimately contributing to our state’s pet overpopulation. </w:t>
      </w:r>
    </w:p>
    <w:p w14:paraId="5EF98FD0" w14:textId="77777777" w:rsidR="00147177" w:rsidRDefault="00147177" w:rsidP="00147177">
      <w:pPr>
        <w:pStyle w:val="ind"/>
        <w:ind w:firstLine="0"/>
        <w:rPr>
          <w:rFonts w:ascii="Cambria" w:hAnsi="Cambria"/>
          <w:sz w:val="20"/>
          <w:szCs w:val="20"/>
        </w:rPr>
      </w:pPr>
    </w:p>
    <w:p w14:paraId="565B5B51" w14:textId="78473643" w:rsidR="00147177" w:rsidRPr="00147177" w:rsidRDefault="00147177" w:rsidP="00147177">
      <w:pPr>
        <w:pStyle w:val="ind"/>
        <w:ind w:firstLine="0"/>
        <w:rPr>
          <w:rFonts w:ascii="Cambria" w:hAnsi="Cambria"/>
          <w:sz w:val="20"/>
          <w:szCs w:val="20"/>
        </w:rPr>
      </w:pPr>
      <w:r w:rsidRPr="00147177">
        <w:rPr>
          <w:rFonts w:ascii="Cambria" w:hAnsi="Cambria"/>
          <w:sz w:val="20"/>
          <w:szCs w:val="20"/>
        </w:rPr>
        <w:t>Requiring breeder permits with specified minimum requirements for the care of bred dogs and cats, as well as limits on the number of litters per animal per year   will reduce the number of animals that find their way into our state’s animal shelters, saving taxpayer dollars and reducing the suffering of countless dogs and cats being irresponsibly bred.</w:t>
      </w:r>
    </w:p>
    <w:p w14:paraId="4BFEA073" w14:textId="293BB123" w:rsidR="00C45AE9" w:rsidRPr="00147177" w:rsidRDefault="00C45AE9" w:rsidP="00147177">
      <w:pPr>
        <w:pStyle w:val="ind"/>
        <w:ind w:firstLine="0"/>
        <w:rPr>
          <w:rFonts w:ascii="Cambria" w:hAnsi="Cambria"/>
          <w:sz w:val="20"/>
          <w:szCs w:val="20"/>
        </w:rPr>
      </w:pPr>
    </w:p>
    <w:p w14:paraId="2604094A" w14:textId="012D5B4B" w:rsidR="006301DB" w:rsidRPr="00293240" w:rsidRDefault="006301DB" w:rsidP="006301DB">
      <w:pPr>
        <w:pStyle w:val="ind"/>
        <w:ind w:firstLine="0"/>
        <w:rPr>
          <w:rFonts w:ascii="Cambria" w:hAnsi="Cambria" w:cs="Calibri"/>
          <w:sz w:val="20"/>
          <w:szCs w:val="20"/>
        </w:rPr>
      </w:pPr>
      <w:r w:rsidRPr="001B355E">
        <w:rPr>
          <w:rFonts w:ascii="Cambria" w:hAnsi="Cambria" w:cs="Calibri"/>
          <w:sz w:val="20"/>
          <w:szCs w:val="20"/>
        </w:rPr>
        <w:t xml:space="preserve">For the above reasons, </w:t>
      </w:r>
      <w:r w:rsidR="00147177">
        <w:rPr>
          <w:rFonts w:ascii="Cambria" w:hAnsi="Cambria" w:cs="Calibri"/>
          <w:sz w:val="20"/>
          <w:szCs w:val="20"/>
        </w:rPr>
        <w:t xml:space="preserve">I </w:t>
      </w:r>
      <w:r w:rsidRPr="001B355E">
        <w:rPr>
          <w:rFonts w:ascii="Cambria" w:hAnsi="Cambria" w:cs="Calibri"/>
          <w:sz w:val="20"/>
          <w:szCs w:val="20"/>
        </w:rPr>
        <w:t xml:space="preserve">again thank you for authoring this important legislation and urge your colleagues in the legislature to vote aye on </w:t>
      </w:r>
      <w:r w:rsidR="00A54BE2">
        <w:rPr>
          <w:rFonts w:ascii="Cambria" w:hAnsi="Cambria" w:cs="Calibri"/>
          <w:sz w:val="20"/>
          <w:szCs w:val="20"/>
        </w:rPr>
        <w:t xml:space="preserve">AB </w:t>
      </w:r>
      <w:r w:rsidR="00147177">
        <w:rPr>
          <w:rFonts w:ascii="Cambria" w:hAnsi="Cambria" w:cs="Calibri"/>
          <w:sz w:val="20"/>
          <w:szCs w:val="20"/>
        </w:rPr>
        <w:t>702</w:t>
      </w:r>
      <w:r w:rsidRPr="001B355E">
        <w:rPr>
          <w:rFonts w:ascii="Cambria" w:hAnsi="Cambria" w:cs="Calibri"/>
          <w:sz w:val="20"/>
          <w:szCs w:val="20"/>
        </w:rPr>
        <w:t>.</w:t>
      </w:r>
    </w:p>
    <w:p w14:paraId="03E524A4" w14:textId="77777777" w:rsidR="006301DB" w:rsidRPr="00293240" w:rsidRDefault="006301DB" w:rsidP="006301DB">
      <w:pPr>
        <w:spacing w:line="240" w:lineRule="auto"/>
        <w:rPr>
          <w:rFonts w:ascii="Cambria" w:hAnsi="Cambria" w:cs="Calibri"/>
          <w:sz w:val="20"/>
          <w:szCs w:val="20"/>
        </w:rPr>
      </w:pPr>
    </w:p>
    <w:p w14:paraId="08BB695E" w14:textId="77777777" w:rsidR="006301DB" w:rsidRPr="00293240" w:rsidRDefault="006301DB" w:rsidP="006301DB">
      <w:pPr>
        <w:spacing w:after="0" w:line="240" w:lineRule="auto"/>
        <w:rPr>
          <w:rFonts w:ascii="Cambria" w:hAnsi="Cambria" w:cs="Calibri"/>
          <w:sz w:val="20"/>
          <w:szCs w:val="20"/>
        </w:rPr>
      </w:pPr>
      <w:r w:rsidRPr="00293240">
        <w:rPr>
          <w:rFonts w:ascii="Cambria" w:hAnsi="Cambria" w:cs="Calibri"/>
          <w:sz w:val="20"/>
          <w:szCs w:val="20"/>
        </w:rPr>
        <w:t xml:space="preserve">Best regards and all our respect, </w:t>
      </w:r>
    </w:p>
    <w:p w14:paraId="320C6922" w14:textId="495B979B" w:rsidR="004F3FED" w:rsidRPr="009B1E67" w:rsidRDefault="004F3FED" w:rsidP="00147177"/>
    <w:sectPr w:rsidR="004F3FED" w:rsidRPr="009B1E67" w:rsidSect="004F3FED">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67"/>
    <w:rsid w:val="001152C2"/>
    <w:rsid w:val="00147177"/>
    <w:rsid w:val="002001D2"/>
    <w:rsid w:val="0023581D"/>
    <w:rsid w:val="00276E41"/>
    <w:rsid w:val="00295F69"/>
    <w:rsid w:val="002A1F69"/>
    <w:rsid w:val="002A3185"/>
    <w:rsid w:val="00323F30"/>
    <w:rsid w:val="00360B43"/>
    <w:rsid w:val="004F3FED"/>
    <w:rsid w:val="0056549B"/>
    <w:rsid w:val="006301DB"/>
    <w:rsid w:val="006723E1"/>
    <w:rsid w:val="00674BA4"/>
    <w:rsid w:val="00716637"/>
    <w:rsid w:val="00764E9A"/>
    <w:rsid w:val="00794B63"/>
    <w:rsid w:val="00814894"/>
    <w:rsid w:val="00851471"/>
    <w:rsid w:val="009B1E67"/>
    <w:rsid w:val="009E077C"/>
    <w:rsid w:val="00A54BE2"/>
    <w:rsid w:val="00A70287"/>
    <w:rsid w:val="00A94AB2"/>
    <w:rsid w:val="00AD0FC3"/>
    <w:rsid w:val="00B67CD1"/>
    <w:rsid w:val="00C4000A"/>
    <w:rsid w:val="00C45AE9"/>
    <w:rsid w:val="00CA1ABE"/>
    <w:rsid w:val="00D6313F"/>
    <w:rsid w:val="00DD2E51"/>
    <w:rsid w:val="00E409C6"/>
    <w:rsid w:val="00E86E25"/>
    <w:rsid w:val="00F14282"/>
    <w:rsid w:val="00FB7BEA"/>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0D5F"/>
  <w15:chartTrackingRefBased/>
  <w15:docId w15:val="{447D122C-FF33-41EA-A855-10C7F22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01DB"/>
    <w:rPr>
      <w:rFonts w:cs="Times New Roman"/>
      <w:color w:val="0000FF"/>
      <w:u w:val="single"/>
    </w:rPr>
  </w:style>
  <w:style w:type="paragraph" w:customStyle="1" w:styleId="box">
    <w:name w:val="box"/>
    <w:basedOn w:val="Normal"/>
    <w:rsid w:val="006301DB"/>
    <w:pPr>
      <w:pBdr>
        <w:top w:val="single" w:sz="6" w:space="4" w:color="DFDFDF"/>
        <w:left w:val="single" w:sz="6" w:space="4" w:color="DFDFDF"/>
        <w:bottom w:val="single" w:sz="6" w:space="4" w:color="DFDFDF"/>
        <w:right w:val="single" w:sz="6" w:space="4" w:color="DFDFDF"/>
      </w:pBdr>
      <w:spacing w:after="0" w:line="336" w:lineRule="atLeast"/>
      <w:jc w:val="center"/>
    </w:pPr>
    <w:rPr>
      <w:rFonts w:ascii="Times New Roman" w:eastAsia="Times New Roman" w:hAnsi="Times New Roman" w:cs="Times New Roman"/>
      <w:sz w:val="24"/>
      <w:szCs w:val="24"/>
    </w:rPr>
  </w:style>
  <w:style w:type="paragraph" w:customStyle="1" w:styleId="ind">
    <w:name w:val="ind"/>
    <w:basedOn w:val="Normal"/>
    <w:rsid w:val="006301DB"/>
    <w:pPr>
      <w:spacing w:after="0" w:line="240" w:lineRule="auto"/>
      <w:ind w:firstLine="270"/>
    </w:pPr>
    <w:rPr>
      <w:rFonts w:ascii="Times New Roman" w:eastAsia="Times New Roman" w:hAnsi="Times New Roman" w:cs="Times New Roman"/>
      <w:sz w:val="24"/>
      <w:szCs w:val="24"/>
    </w:rPr>
  </w:style>
  <w:style w:type="paragraph" w:customStyle="1" w:styleId="olv-bldc">
    <w:name w:val="olv-bldc"/>
    <w:basedOn w:val="Normal"/>
    <w:rsid w:val="006301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Close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nickolaus sackett</dc:creator>
  <cp:keywords/>
  <dc:description/>
  <cp:lastModifiedBy>nickolaus sackett</cp:lastModifiedBy>
  <cp:revision>3</cp:revision>
  <dcterms:created xsi:type="dcterms:W3CDTF">2021-03-03T18:24:00Z</dcterms:created>
  <dcterms:modified xsi:type="dcterms:W3CDTF">2021-03-03T18:39:00Z</dcterms:modified>
</cp:coreProperties>
</file>